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2BA8C" w14:textId="712FE2E8" w:rsidR="00CD0087" w:rsidRDefault="00CD0087" w:rsidP="00CD0087">
      <w:pPr>
        <w:jc w:val="center"/>
        <w:rPr>
          <w:rFonts w:cstheme="minorHAnsi"/>
          <w:b/>
          <w:sz w:val="28"/>
          <w:szCs w:val="28"/>
          <w:u w:val="single"/>
        </w:rPr>
      </w:pPr>
      <w:r>
        <w:rPr>
          <w:noProof/>
        </w:rPr>
        <w:drawing>
          <wp:inline distT="0" distB="0" distL="0" distR="0" wp14:anchorId="799F045C" wp14:editId="49F9875C">
            <wp:extent cx="268605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86050" cy="466725"/>
                    </a:xfrm>
                    <a:prstGeom prst="rect">
                      <a:avLst/>
                    </a:prstGeom>
                    <a:noFill/>
                    <a:ln>
                      <a:noFill/>
                    </a:ln>
                  </pic:spPr>
                </pic:pic>
              </a:graphicData>
            </a:graphic>
          </wp:inline>
        </w:drawing>
      </w:r>
    </w:p>
    <w:p w14:paraId="0C3A0C66" w14:textId="023B424A" w:rsidR="005F38AB" w:rsidRPr="00CD0087" w:rsidRDefault="004608BC" w:rsidP="00CD0087">
      <w:pPr>
        <w:jc w:val="center"/>
        <w:rPr>
          <w:rFonts w:cstheme="minorHAnsi"/>
          <w:b/>
          <w:sz w:val="28"/>
          <w:szCs w:val="28"/>
        </w:rPr>
      </w:pPr>
      <w:r w:rsidRPr="00CD0087">
        <w:rPr>
          <w:rFonts w:cstheme="minorHAnsi"/>
          <w:b/>
          <w:sz w:val="28"/>
          <w:szCs w:val="28"/>
        </w:rPr>
        <w:t>Provis</w:t>
      </w:r>
      <w:r w:rsidR="004138EB" w:rsidRPr="00CD0087">
        <w:rPr>
          <w:rFonts w:cstheme="minorHAnsi"/>
          <w:b/>
          <w:sz w:val="28"/>
          <w:szCs w:val="28"/>
        </w:rPr>
        <w:t>ion of Services</w:t>
      </w:r>
    </w:p>
    <w:p w14:paraId="29FA6858" w14:textId="77777777" w:rsidR="004608BC" w:rsidRPr="00B64B67" w:rsidRDefault="004A4C69" w:rsidP="004608BC">
      <w:pPr>
        <w:pStyle w:val="NormalWeb"/>
        <w:rPr>
          <w:rFonts w:asciiTheme="minorHAnsi" w:hAnsiTheme="minorHAnsi" w:cstheme="minorHAnsi"/>
        </w:rPr>
      </w:pPr>
      <w:r w:rsidRPr="00B64B67">
        <w:rPr>
          <w:rFonts w:asciiTheme="minorHAnsi" w:hAnsiTheme="minorHAnsi" w:cstheme="minorHAnsi"/>
        </w:rPr>
        <w:t>T</w:t>
      </w:r>
      <w:r w:rsidR="004608BC" w:rsidRPr="00B64B67">
        <w:rPr>
          <w:rFonts w:asciiTheme="minorHAnsi" w:hAnsiTheme="minorHAnsi" w:cstheme="minorHAnsi"/>
        </w:rPr>
        <w:t>he following information is p</w:t>
      </w:r>
      <w:r w:rsidR="008A1276" w:rsidRPr="00B64B67">
        <w:rPr>
          <w:rFonts w:asciiTheme="minorHAnsi" w:hAnsiTheme="minorHAnsi" w:cstheme="minorHAnsi"/>
        </w:rPr>
        <w:t>rovided by 8 New Square Chambers</w:t>
      </w:r>
      <w:r w:rsidR="004608BC" w:rsidRPr="00B64B67">
        <w:rPr>
          <w:rFonts w:asciiTheme="minorHAnsi" w:hAnsiTheme="minorHAnsi" w:cstheme="minorHAnsi"/>
        </w:rPr>
        <w:t xml:space="preserve"> in line with the requirements of The Provision of Services Regulations 2009 (</w:t>
      </w:r>
      <w:r w:rsidR="008A1276" w:rsidRPr="00B64B67">
        <w:rPr>
          <w:rFonts w:asciiTheme="minorHAnsi" w:hAnsiTheme="minorHAnsi" w:cstheme="minorHAnsi"/>
        </w:rPr>
        <w:t xml:space="preserve">the Regulations).  Any </w:t>
      </w:r>
      <w:r w:rsidR="004608BC" w:rsidRPr="00B64B67">
        <w:rPr>
          <w:rFonts w:asciiTheme="minorHAnsi" w:hAnsiTheme="minorHAnsi" w:cstheme="minorHAnsi"/>
        </w:rPr>
        <w:t>information that is not provided below is includ</w:t>
      </w:r>
      <w:r w:rsidR="00950620" w:rsidRPr="00B64B67">
        <w:rPr>
          <w:rFonts w:asciiTheme="minorHAnsi" w:hAnsiTheme="minorHAnsi" w:cstheme="minorHAnsi"/>
        </w:rPr>
        <w:t xml:space="preserve">ed in the letter of engagement, </w:t>
      </w:r>
      <w:r w:rsidR="004608BC" w:rsidRPr="00B64B67">
        <w:rPr>
          <w:rFonts w:asciiTheme="minorHAnsi" w:hAnsiTheme="minorHAnsi" w:cstheme="minorHAnsi"/>
        </w:rPr>
        <w:t>service contract and/or terms of business between us and our clients.</w:t>
      </w:r>
    </w:p>
    <w:p w14:paraId="0681AFCB" w14:textId="3D57256B" w:rsidR="004608BC" w:rsidRPr="00B64B67" w:rsidRDefault="004608BC" w:rsidP="004608BC">
      <w:pPr>
        <w:pStyle w:val="NormalWeb"/>
        <w:rPr>
          <w:rFonts w:asciiTheme="minorHAnsi" w:hAnsiTheme="minorHAnsi" w:cstheme="minorHAnsi"/>
        </w:rPr>
      </w:pPr>
      <w:r w:rsidRPr="00B64B67">
        <w:rPr>
          <w:rStyle w:val="Strong"/>
          <w:rFonts w:asciiTheme="minorHAnsi" w:hAnsiTheme="minorHAnsi" w:cstheme="minorHAnsi"/>
        </w:rPr>
        <w:t xml:space="preserve">Business Name:               </w:t>
      </w:r>
      <w:r w:rsidR="008A1276" w:rsidRPr="00B64B67">
        <w:rPr>
          <w:rFonts w:asciiTheme="minorHAnsi" w:hAnsiTheme="minorHAnsi" w:cstheme="minorHAnsi"/>
        </w:rPr>
        <w:t>8 New Square</w:t>
      </w:r>
      <w:r w:rsidR="006835C3" w:rsidRPr="00B64B67">
        <w:rPr>
          <w:rFonts w:asciiTheme="minorHAnsi" w:hAnsiTheme="minorHAnsi" w:cstheme="minorHAnsi"/>
        </w:rPr>
        <w:t xml:space="preserve"> Chambers</w:t>
      </w:r>
    </w:p>
    <w:p w14:paraId="3841BE96" w14:textId="77777777" w:rsidR="004608BC" w:rsidRPr="00B64B67" w:rsidRDefault="004608BC" w:rsidP="004608BC">
      <w:pPr>
        <w:pStyle w:val="NormalWeb"/>
        <w:rPr>
          <w:rFonts w:asciiTheme="minorHAnsi" w:hAnsiTheme="minorHAnsi" w:cstheme="minorHAnsi"/>
        </w:rPr>
      </w:pPr>
      <w:r w:rsidRPr="00B64B67">
        <w:rPr>
          <w:rStyle w:val="Strong"/>
          <w:rFonts w:asciiTheme="minorHAnsi" w:hAnsiTheme="minorHAnsi" w:cstheme="minorHAnsi"/>
        </w:rPr>
        <w:t>Legal Status:</w:t>
      </w:r>
      <w:r w:rsidRPr="00B64B67">
        <w:rPr>
          <w:rFonts w:asciiTheme="minorHAnsi" w:hAnsiTheme="minorHAnsi" w:cstheme="minorHAnsi"/>
        </w:rPr>
        <w:t>                     Barristers Chambers</w:t>
      </w:r>
    </w:p>
    <w:p w14:paraId="4D39510A" w14:textId="77777777" w:rsidR="008A1276" w:rsidRPr="00B64B67" w:rsidRDefault="004608BC" w:rsidP="004608BC">
      <w:pPr>
        <w:pStyle w:val="NormalWeb"/>
        <w:rPr>
          <w:rFonts w:asciiTheme="minorHAnsi" w:hAnsiTheme="minorHAnsi" w:cstheme="minorHAnsi"/>
        </w:rPr>
      </w:pPr>
      <w:r w:rsidRPr="00B64B67">
        <w:rPr>
          <w:rStyle w:val="Strong"/>
          <w:rFonts w:asciiTheme="minorHAnsi" w:hAnsiTheme="minorHAnsi" w:cstheme="minorHAnsi"/>
        </w:rPr>
        <w:t>Contact Details:</w:t>
      </w:r>
      <w:r w:rsidRPr="00B64B67">
        <w:rPr>
          <w:rFonts w:asciiTheme="minorHAnsi" w:hAnsiTheme="minorHAnsi" w:cstheme="minorHAnsi"/>
        </w:rPr>
        <w:t xml:space="preserve">                </w:t>
      </w:r>
    </w:p>
    <w:p w14:paraId="2AE6D097" w14:textId="66DCE7C2" w:rsidR="008A1276" w:rsidRPr="00B64B67" w:rsidRDefault="008A1276" w:rsidP="004608BC">
      <w:pPr>
        <w:pStyle w:val="NormalWeb"/>
        <w:rPr>
          <w:rFonts w:asciiTheme="minorHAnsi" w:hAnsiTheme="minorHAnsi" w:cstheme="minorHAnsi"/>
        </w:rPr>
      </w:pPr>
      <w:r w:rsidRPr="00B64B67">
        <w:rPr>
          <w:rFonts w:asciiTheme="minorHAnsi" w:hAnsiTheme="minorHAnsi" w:cstheme="minorHAnsi"/>
        </w:rPr>
        <w:t xml:space="preserve">Chambers of </w:t>
      </w:r>
      <w:r w:rsidR="00B255CE" w:rsidRPr="00B64B67">
        <w:rPr>
          <w:rFonts w:asciiTheme="minorHAnsi" w:hAnsiTheme="minorHAnsi" w:cstheme="minorHAnsi"/>
        </w:rPr>
        <w:t>James Mellor</w:t>
      </w:r>
      <w:r w:rsidRPr="00B64B67">
        <w:rPr>
          <w:rFonts w:asciiTheme="minorHAnsi" w:hAnsiTheme="minorHAnsi" w:cstheme="minorHAnsi"/>
        </w:rPr>
        <w:t xml:space="preserve"> QC</w:t>
      </w:r>
      <w:r w:rsidRPr="00B64B67">
        <w:rPr>
          <w:rFonts w:asciiTheme="minorHAnsi" w:hAnsiTheme="minorHAnsi" w:cstheme="minorHAnsi"/>
        </w:rPr>
        <w:br/>
        <w:t>8 New Square</w:t>
      </w:r>
      <w:r w:rsidRPr="00B64B67">
        <w:rPr>
          <w:rFonts w:asciiTheme="minorHAnsi" w:hAnsiTheme="minorHAnsi" w:cstheme="minorHAnsi"/>
        </w:rPr>
        <w:br/>
        <w:t>Lincoln’s Inn</w:t>
      </w:r>
      <w:r w:rsidRPr="00B64B67">
        <w:rPr>
          <w:rFonts w:asciiTheme="minorHAnsi" w:hAnsiTheme="minorHAnsi" w:cstheme="minorHAnsi"/>
        </w:rPr>
        <w:br/>
        <w:t>London</w:t>
      </w:r>
      <w:r w:rsidRPr="00B64B67">
        <w:rPr>
          <w:rFonts w:asciiTheme="minorHAnsi" w:hAnsiTheme="minorHAnsi" w:cstheme="minorHAnsi"/>
        </w:rPr>
        <w:br/>
        <w:t>WC2A 3QP</w:t>
      </w:r>
    </w:p>
    <w:p w14:paraId="73DCF02B" w14:textId="5343452C" w:rsidR="008A1276" w:rsidRPr="00B64B67" w:rsidRDefault="008A1276" w:rsidP="004608BC">
      <w:pPr>
        <w:pStyle w:val="NormalWeb"/>
        <w:rPr>
          <w:rFonts w:asciiTheme="minorHAnsi" w:hAnsiTheme="minorHAnsi" w:cstheme="minorHAnsi"/>
        </w:rPr>
      </w:pPr>
      <w:r w:rsidRPr="00B64B67">
        <w:rPr>
          <w:rFonts w:asciiTheme="minorHAnsi" w:hAnsiTheme="minorHAnsi" w:cstheme="minorHAnsi"/>
        </w:rPr>
        <w:t>Tel: 020 7405 4321</w:t>
      </w:r>
      <w:r w:rsidR="004608BC" w:rsidRPr="00B64B67">
        <w:rPr>
          <w:rFonts w:asciiTheme="minorHAnsi" w:hAnsiTheme="minorHAnsi" w:cstheme="minorHAnsi"/>
        </w:rPr>
        <w:t>   </w:t>
      </w:r>
      <w:r w:rsidRPr="00B64B67">
        <w:rPr>
          <w:rFonts w:asciiTheme="minorHAnsi" w:hAnsiTheme="minorHAnsi" w:cstheme="minorHAnsi"/>
        </w:rPr>
        <w:br/>
        <w:t>Fax: 020 7405</w:t>
      </w:r>
      <w:r w:rsidR="00CD0087">
        <w:rPr>
          <w:rFonts w:asciiTheme="minorHAnsi" w:hAnsiTheme="minorHAnsi" w:cstheme="minorHAnsi"/>
        </w:rPr>
        <w:t xml:space="preserve"> </w:t>
      </w:r>
      <w:r w:rsidRPr="00B64B67">
        <w:rPr>
          <w:rFonts w:asciiTheme="minorHAnsi" w:hAnsiTheme="minorHAnsi" w:cstheme="minorHAnsi"/>
        </w:rPr>
        <w:t>9955</w:t>
      </w:r>
      <w:r w:rsidR="004608BC" w:rsidRPr="00B64B67">
        <w:rPr>
          <w:rFonts w:asciiTheme="minorHAnsi" w:hAnsiTheme="minorHAnsi" w:cstheme="minorHAnsi"/>
        </w:rPr>
        <w:t>    </w:t>
      </w:r>
      <w:r w:rsidRPr="00B64B67">
        <w:rPr>
          <w:rFonts w:asciiTheme="minorHAnsi" w:hAnsiTheme="minorHAnsi" w:cstheme="minorHAnsi"/>
        </w:rPr>
        <w:br/>
        <w:t>DX: LDE 379</w:t>
      </w:r>
    </w:p>
    <w:p w14:paraId="7DF68E1D" w14:textId="77777777" w:rsidR="004608BC" w:rsidRPr="00B64B67" w:rsidRDefault="00DF41EA" w:rsidP="004608BC">
      <w:pPr>
        <w:pStyle w:val="NormalWeb"/>
        <w:rPr>
          <w:rFonts w:asciiTheme="minorHAnsi" w:hAnsiTheme="minorHAnsi" w:cstheme="minorHAnsi"/>
        </w:rPr>
      </w:pPr>
      <w:hyperlink r:id="rId5" w:history="1">
        <w:r w:rsidR="008A1276" w:rsidRPr="00B64B67">
          <w:rPr>
            <w:rStyle w:val="Hyperlink"/>
            <w:rFonts w:asciiTheme="minorHAnsi" w:hAnsiTheme="minorHAnsi" w:cstheme="minorHAnsi"/>
          </w:rPr>
          <w:t>www.8newsquare.co.uk</w:t>
        </w:r>
      </w:hyperlink>
      <w:r w:rsidR="008A1276" w:rsidRPr="00B64B67">
        <w:rPr>
          <w:rFonts w:asciiTheme="minorHAnsi" w:hAnsiTheme="minorHAnsi" w:cstheme="minorHAnsi"/>
        </w:rPr>
        <w:t xml:space="preserve"> </w:t>
      </w:r>
      <w:r w:rsidR="004608BC" w:rsidRPr="00B64B67">
        <w:rPr>
          <w:rFonts w:asciiTheme="minorHAnsi" w:hAnsiTheme="minorHAnsi" w:cstheme="minorHAnsi"/>
        </w:rPr>
        <w:t>                            </w:t>
      </w:r>
    </w:p>
    <w:p w14:paraId="6308995F" w14:textId="42E5591B" w:rsidR="004608BC" w:rsidRPr="00B64B67" w:rsidRDefault="00523592" w:rsidP="00CD0087">
      <w:pPr>
        <w:rPr>
          <w:rFonts w:cstheme="minorHAnsi"/>
        </w:rPr>
      </w:pPr>
      <w:r w:rsidRPr="00DF41EA">
        <w:rPr>
          <w:rFonts w:cstheme="minorHAnsi"/>
          <w:b/>
          <w:sz w:val="24"/>
          <w:szCs w:val="24"/>
        </w:rPr>
        <w:t xml:space="preserve">Opening Hours: </w:t>
      </w:r>
      <w:r w:rsidRPr="00DF41EA">
        <w:rPr>
          <w:rFonts w:cstheme="minorHAnsi"/>
          <w:sz w:val="24"/>
          <w:szCs w:val="24"/>
          <w:lang w:eastAsia="en-GB"/>
        </w:rPr>
        <w:t>8.30</w:t>
      </w:r>
      <w:r w:rsidR="00DF41EA">
        <w:rPr>
          <w:rFonts w:cstheme="minorHAnsi"/>
          <w:sz w:val="24"/>
          <w:szCs w:val="24"/>
          <w:lang w:eastAsia="en-GB"/>
        </w:rPr>
        <w:t xml:space="preserve"> </w:t>
      </w:r>
      <w:r w:rsidRPr="00DF41EA">
        <w:rPr>
          <w:rFonts w:cstheme="minorHAnsi"/>
          <w:sz w:val="24"/>
          <w:szCs w:val="24"/>
          <w:lang w:eastAsia="en-GB"/>
        </w:rPr>
        <w:t>am – 6.30</w:t>
      </w:r>
      <w:r w:rsidR="00DF41EA">
        <w:rPr>
          <w:rFonts w:cstheme="minorHAnsi"/>
          <w:sz w:val="24"/>
          <w:szCs w:val="24"/>
          <w:lang w:eastAsia="en-GB"/>
        </w:rPr>
        <w:t xml:space="preserve"> </w:t>
      </w:r>
      <w:r w:rsidRPr="00DF41EA">
        <w:rPr>
          <w:rFonts w:cstheme="minorHAnsi"/>
          <w:sz w:val="24"/>
          <w:szCs w:val="24"/>
          <w:lang w:eastAsia="en-GB"/>
        </w:rPr>
        <w:t>pm</w:t>
      </w:r>
      <w:r w:rsidR="004608BC" w:rsidRPr="00B64B67">
        <w:rPr>
          <w:rFonts w:cstheme="minorHAnsi"/>
          <w:b/>
        </w:rPr>
        <w:t>          </w:t>
      </w:r>
      <w:r w:rsidR="00000738" w:rsidRPr="00B64B67">
        <w:rPr>
          <w:rFonts w:cstheme="minorHAnsi"/>
          <w:b/>
        </w:rPr>
        <w:br/>
      </w:r>
      <w:r w:rsidR="00000738" w:rsidRPr="00B64B67">
        <w:rPr>
          <w:rFonts w:cstheme="minorHAnsi"/>
          <w:b/>
        </w:rPr>
        <w:br/>
      </w:r>
      <w:r w:rsidR="00000738" w:rsidRPr="00DF41EA">
        <w:rPr>
          <w:rStyle w:val="Strong"/>
          <w:rFonts w:cstheme="minorHAnsi"/>
          <w:sz w:val="24"/>
          <w:szCs w:val="24"/>
        </w:rPr>
        <w:t>VAT Number:</w:t>
      </w:r>
      <w:r w:rsidR="00BF35B4" w:rsidRPr="00DF41EA">
        <w:rPr>
          <w:rStyle w:val="Strong"/>
          <w:rFonts w:cstheme="minorHAnsi"/>
          <w:sz w:val="24"/>
          <w:szCs w:val="24"/>
        </w:rPr>
        <w:t xml:space="preserve"> </w:t>
      </w:r>
      <w:r w:rsidR="004608BC" w:rsidRPr="00DF41EA">
        <w:rPr>
          <w:rFonts w:cstheme="minorHAnsi"/>
          <w:b/>
          <w:sz w:val="24"/>
          <w:szCs w:val="24"/>
        </w:rPr>
        <w:t> </w:t>
      </w:r>
      <w:r w:rsidR="00BF35B4" w:rsidRPr="00DF41EA">
        <w:rPr>
          <w:rFonts w:cstheme="minorHAnsi"/>
          <w:sz w:val="24"/>
          <w:szCs w:val="24"/>
          <w:lang w:eastAsia="en-GB"/>
        </w:rPr>
        <w:t>269 1203 08</w:t>
      </w:r>
      <w:r w:rsidR="004608BC" w:rsidRPr="00B64B67">
        <w:rPr>
          <w:rFonts w:cstheme="minorHAnsi"/>
          <w:b/>
        </w:rPr>
        <w:t>    </w:t>
      </w:r>
      <w:r w:rsidR="004608BC" w:rsidRPr="00B64B67">
        <w:rPr>
          <w:rFonts w:cstheme="minorHAnsi"/>
        </w:rPr>
        <w:t>                                       </w:t>
      </w:r>
    </w:p>
    <w:p w14:paraId="5BF0B756" w14:textId="77777777" w:rsidR="006B3F32" w:rsidRPr="00B64B67" w:rsidRDefault="004608BC" w:rsidP="004608BC">
      <w:pPr>
        <w:pStyle w:val="NormalWeb"/>
        <w:rPr>
          <w:rStyle w:val="Strong"/>
          <w:rFonts w:asciiTheme="minorHAnsi" w:hAnsiTheme="minorHAnsi" w:cstheme="minorHAnsi"/>
        </w:rPr>
      </w:pPr>
      <w:r w:rsidRPr="00B64B67">
        <w:rPr>
          <w:rStyle w:val="Strong"/>
          <w:rFonts w:asciiTheme="minorHAnsi" w:hAnsiTheme="minorHAnsi" w:cstheme="minorHAnsi"/>
        </w:rPr>
        <w:t>P</w:t>
      </w:r>
      <w:r w:rsidR="006B3F32" w:rsidRPr="00B64B67">
        <w:rPr>
          <w:rStyle w:val="Strong"/>
          <w:rFonts w:asciiTheme="minorHAnsi" w:hAnsiTheme="minorHAnsi" w:cstheme="minorHAnsi"/>
        </w:rPr>
        <w:t>rofessional Indemnity Insurance</w:t>
      </w:r>
    </w:p>
    <w:p w14:paraId="3CB658AD" w14:textId="594EBCB0" w:rsidR="00623FEA" w:rsidRDefault="004608BC" w:rsidP="004608BC">
      <w:pPr>
        <w:pStyle w:val="NormalWeb"/>
        <w:rPr>
          <w:rFonts w:asciiTheme="minorHAnsi" w:hAnsiTheme="minorHAnsi" w:cstheme="minorHAnsi"/>
        </w:rPr>
      </w:pPr>
      <w:r w:rsidRPr="00B64B67">
        <w:rPr>
          <w:rFonts w:asciiTheme="minorHAnsi" w:hAnsiTheme="minorHAnsi" w:cstheme="minorHAnsi"/>
        </w:rPr>
        <w:t xml:space="preserve">Every barrister must have professional indemnity </w:t>
      </w:r>
      <w:proofErr w:type="gramStart"/>
      <w:r w:rsidRPr="00B64B67">
        <w:rPr>
          <w:rFonts w:asciiTheme="minorHAnsi" w:hAnsiTheme="minorHAnsi" w:cstheme="minorHAnsi"/>
        </w:rPr>
        <w:t>insurance</w:t>
      </w:r>
      <w:proofErr w:type="gramEnd"/>
      <w:r w:rsidRPr="00B64B67">
        <w:rPr>
          <w:rFonts w:asciiTheme="minorHAnsi" w:hAnsiTheme="minorHAnsi" w:cstheme="minorHAnsi"/>
        </w:rPr>
        <w:t xml:space="preserve"> and this is provided by Bar Mutual (BMIF) which provides cover for individual Bar</w:t>
      </w:r>
      <w:r w:rsidR="00073D92" w:rsidRPr="00B64B67">
        <w:rPr>
          <w:rFonts w:asciiTheme="minorHAnsi" w:hAnsiTheme="minorHAnsi" w:cstheme="minorHAnsi"/>
        </w:rPr>
        <w:t>risters appropriate to their liability.</w:t>
      </w:r>
      <w:r w:rsidRPr="00B64B67">
        <w:rPr>
          <w:rFonts w:asciiTheme="minorHAnsi" w:hAnsiTheme="minorHAnsi" w:cstheme="minorHAnsi"/>
        </w:rPr>
        <w:t xml:space="preserve"> Bar mutual was set up by barristers for barristers and is not a commercial insurance company</w:t>
      </w:r>
      <w:r w:rsidR="00623FEA" w:rsidRPr="00B64B67">
        <w:rPr>
          <w:rFonts w:asciiTheme="minorHAnsi" w:hAnsiTheme="minorHAnsi" w:cstheme="minorHAnsi"/>
        </w:rPr>
        <w:t xml:space="preserve">. </w:t>
      </w:r>
      <w:r w:rsidR="00CE7CC3" w:rsidRPr="00B64B67">
        <w:rPr>
          <w:rFonts w:asciiTheme="minorHAnsi" w:hAnsiTheme="minorHAnsi" w:cstheme="minorHAnsi"/>
        </w:rPr>
        <w:t xml:space="preserve">The amount of cover per barrister is £2.5 million with individual barristers having top up insurance where appropriate. Details can be supplied on request. </w:t>
      </w:r>
      <w:r w:rsidR="00623FEA" w:rsidRPr="00B64B67">
        <w:rPr>
          <w:rFonts w:asciiTheme="minorHAnsi" w:hAnsiTheme="minorHAnsi" w:cstheme="minorHAnsi"/>
        </w:rPr>
        <w:t xml:space="preserve">Bar Mutual can </w:t>
      </w:r>
      <w:r w:rsidRPr="00B64B67">
        <w:rPr>
          <w:rFonts w:asciiTheme="minorHAnsi" w:hAnsiTheme="minorHAnsi" w:cstheme="minorHAnsi"/>
        </w:rPr>
        <w:t>be contac</w:t>
      </w:r>
      <w:r w:rsidR="00623FEA" w:rsidRPr="00B64B67">
        <w:rPr>
          <w:rFonts w:asciiTheme="minorHAnsi" w:hAnsiTheme="minorHAnsi" w:cstheme="minorHAnsi"/>
        </w:rPr>
        <w:t>ted through the Managers at</w:t>
      </w:r>
      <w:r w:rsidRPr="00B64B67">
        <w:rPr>
          <w:rFonts w:asciiTheme="minorHAnsi" w:hAnsiTheme="minorHAnsi" w:cstheme="minorHAnsi"/>
        </w:rPr>
        <w:t>:</w:t>
      </w:r>
      <w:r w:rsidR="00CE7CC3" w:rsidRPr="00B64B67">
        <w:rPr>
          <w:rFonts w:asciiTheme="minorHAnsi" w:hAnsiTheme="minorHAnsi" w:cstheme="minorHAnsi"/>
        </w:rPr>
        <w:br/>
      </w:r>
      <w:r w:rsidR="00623FEA" w:rsidRPr="00B64B67">
        <w:rPr>
          <w:rFonts w:asciiTheme="minorHAnsi" w:hAnsiTheme="minorHAnsi" w:cstheme="minorHAnsi"/>
        </w:rPr>
        <w:br/>
        <w:t>Bar Mutual Indemnity Fund Ltd</w:t>
      </w:r>
      <w:r w:rsidR="00623FEA" w:rsidRPr="00B64B67">
        <w:rPr>
          <w:rFonts w:asciiTheme="minorHAnsi" w:hAnsiTheme="minorHAnsi" w:cstheme="minorHAnsi"/>
        </w:rPr>
        <w:br/>
      </w:r>
      <w:r w:rsidRPr="00B64B67">
        <w:rPr>
          <w:rFonts w:asciiTheme="minorHAnsi" w:hAnsiTheme="minorHAnsi" w:cstheme="minorHAnsi"/>
        </w:rPr>
        <w:t>90 Fenchurch Street,</w:t>
      </w:r>
      <w:r w:rsidR="00623FEA" w:rsidRPr="00B64B67">
        <w:rPr>
          <w:rFonts w:asciiTheme="minorHAnsi" w:hAnsiTheme="minorHAnsi" w:cstheme="minorHAnsi"/>
        </w:rPr>
        <w:br/>
      </w:r>
      <w:r w:rsidRPr="00B64B67">
        <w:rPr>
          <w:rFonts w:asciiTheme="minorHAnsi" w:hAnsiTheme="minorHAnsi" w:cstheme="minorHAnsi"/>
        </w:rPr>
        <w:t>London</w:t>
      </w:r>
      <w:r w:rsidR="00623FEA" w:rsidRPr="00B64B67">
        <w:rPr>
          <w:rFonts w:asciiTheme="minorHAnsi" w:hAnsiTheme="minorHAnsi" w:cstheme="minorHAnsi"/>
        </w:rPr>
        <w:br/>
      </w:r>
      <w:r w:rsidRPr="00B64B67">
        <w:rPr>
          <w:rFonts w:asciiTheme="minorHAnsi" w:hAnsiTheme="minorHAnsi" w:cstheme="minorHAnsi"/>
        </w:rPr>
        <w:t xml:space="preserve">EC3M </w:t>
      </w:r>
      <w:proofErr w:type="gramStart"/>
      <w:r w:rsidRPr="00B64B67">
        <w:rPr>
          <w:rFonts w:asciiTheme="minorHAnsi" w:hAnsiTheme="minorHAnsi" w:cstheme="minorHAnsi"/>
        </w:rPr>
        <w:t>4ST</w:t>
      </w:r>
      <w:proofErr w:type="gramEnd"/>
      <w:r w:rsidR="00623FEA" w:rsidRPr="00B64B67">
        <w:rPr>
          <w:rFonts w:asciiTheme="minorHAnsi" w:hAnsiTheme="minorHAnsi" w:cstheme="minorHAnsi"/>
        </w:rPr>
        <w:br/>
        <w:t>Tel: 020 7621 0405, Fax</w:t>
      </w:r>
      <w:r w:rsidRPr="00B64B67">
        <w:rPr>
          <w:rFonts w:asciiTheme="minorHAnsi" w:hAnsiTheme="minorHAnsi" w:cstheme="minorHAnsi"/>
        </w:rPr>
        <w:t xml:space="preserve">: 020 7283 5988 </w:t>
      </w:r>
    </w:p>
    <w:p w14:paraId="3A74B70B" w14:textId="77777777" w:rsidR="006B3F32" w:rsidRPr="00B64B67" w:rsidRDefault="001B0A2B" w:rsidP="004608BC">
      <w:pPr>
        <w:pStyle w:val="NormalWeb"/>
        <w:rPr>
          <w:rFonts w:asciiTheme="minorHAnsi" w:hAnsiTheme="minorHAnsi" w:cstheme="minorHAnsi"/>
          <w:b/>
        </w:rPr>
      </w:pPr>
      <w:r w:rsidRPr="00B64B67">
        <w:rPr>
          <w:rFonts w:asciiTheme="minorHAnsi" w:hAnsiTheme="minorHAnsi" w:cstheme="minorHAnsi"/>
          <w:b/>
        </w:rPr>
        <w:lastRenderedPageBreak/>
        <w:t>Employers’</w:t>
      </w:r>
      <w:r w:rsidR="006B3F32" w:rsidRPr="00B64B67">
        <w:rPr>
          <w:rFonts w:asciiTheme="minorHAnsi" w:hAnsiTheme="minorHAnsi" w:cstheme="minorHAnsi"/>
          <w:b/>
        </w:rPr>
        <w:t xml:space="preserve"> Liability I</w:t>
      </w:r>
      <w:r w:rsidR="00896D20" w:rsidRPr="00B64B67">
        <w:rPr>
          <w:rFonts w:asciiTheme="minorHAnsi" w:hAnsiTheme="minorHAnsi" w:cstheme="minorHAnsi"/>
          <w:b/>
        </w:rPr>
        <w:t>nsurance</w:t>
      </w:r>
    </w:p>
    <w:p w14:paraId="35120D4F" w14:textId="54938713" w:rsidR="00B255CE" w:rsidRPr="00B64B67" w:rsidRDefault="008128D0" w:rsidP="004608BC">
      <w:pPr>
        <w:pStyle w:val="NormalWeb"/>
        <w:rPr>
          <w:rFonts w:asciiTheme="minorHAnsi" w:hAnsiTheme="minorHAnsi" w:cstheme="minorHAnsi"/>
        </w:rPr>
      </w:pPr>
      <w:r w:rsidRPr="00B64B67">
        <w:rPr>
          <w:rFonts w:asciiTheme="minorHAnsi" w:hAnsiTheme="minorHAnsi" w:cstheme="minorHAnsi"/>
        </w:rPr>
        <w:t xml:space="preserve">8 New Square </w:t>
      </w:r>
      <w:r w:rsidR="004608BC" w:rsidRPr="00B64B67">
        <w:rPr>
          <w:rFonts w:asciiTheme="minorHAnsi" w:hAnsiTheme="minorHAnsi" w:cstheme="minorHAnsi"/>
        </w:rPr>
        <w:t xml:space="preserve">is separately insured with </w:t>
      </w:r>
      <w:r w:rsidR="00BF35B4">
        <w:rPr>
          <w:rFonts w:asciiTheme="minorHAnsi" w:hAnsiTheme="minorHAnsi" w:cstheme="minorHAnsi"/>
        </w:rPr>
        <w:t>Chubb European Group SE</w:t>
      </w:r>
      <w:r w:rsidRPr="00B64B67">
        <w:rPr>
          <w:rFonts w:asciiTheme="minorHAnsi" w:hAnsiTheme="minorHAnsi" w:cstheme="minorHAnsi"/>
        </w:rPr>
        <w:t xml:space="preserve"> registered in England &amp; Wales</w:t>
      </w:r>
      <w:r w:rsidR="00BF35B4">
        <w:rPr>
          <w:rFonts w:asciiTheme="minorHAnsi" w:hAnsiTheme="minorHAnsi" w:cstheme="minorHAnsi"/>
        </w:rPr>
        <w:t>.</w:t>
      </w:r>
    </w:p>
    <w:p w14:paraId="274F0A12" w14:textId="50DFC726" w:rsidR="00B255CE" w:rsidRDefault="00B255CE" w:rsidP="004608BC">
      <w:pPr>
        <w:pStyle w:val="NormalWeb"/>
        <w:rPr>
          <w:rFonts w:asciiTheme="minorHAnsi" w:hAnsiTheme="minorHAnsi" w:cstheme="minorHAnsi"/>
        </w:rPr>
      </w:pPr>
      <w:r w:rsidRPr="00B64B67">
        <w:rPr>
          <w:rFonts w:asciiTheme="minorHAnsi" w:hAnsiTheme="minorHAnsi" w:cstheme="minorHAnsi"/>
        </w:rPr>
        <w:t>T</w:t>
      </w:r>
      <w:r w:rsidR="00F8671B" w:rsidRPr="00B64B67">
        <w:rPr>
          <w:rFonts w:asciiTheme="minorHAnsi" w:hAnsiTheme="minorHAnsi" w:cstheme="minorHAnsi"/>
        </w:rPr>
        <w:t>he a</w:t>
      </w:r>
      <w:r w:rsidR="008128D0" w:rsidRPr="00B64B67">
        <w:rPr>
          <w:rFonts w:asciiTheme="minorHAnsi" w:hAnsiTheme="minorHAnsi" w:cstheme="minorHAnsi"/>
        </w:rPr>
        <w:t>ddress is:</w:t>
      </w:r>
    </w:p>
    <w:p w14:paraId="33E7EC73" w14:textId="0950ABE0" w:rsidR="00BF35B4" w:rsidRPr="00B64B67" w:rsidRDefault="00BF35B4" w:rsidP="004608BC">
      <w:pPr>
        <w:pStyle w:val="NormalWeb"/>
        <w:rPr>
          <w:rFonts w:asciiTheme="minorHAnsi" w:hAnsiTheme="minorHAnsi" w:cstheme="minorHAnsi"/>
        </w:rPr>
      </w:pPr>
      <w:r>
        <w:rPr>
          <w:rFonts w:asciiTheme="minorHAnsi" w:hAnsiTheme="minorHAnsi" w:cstheme="minorHAnsi"/>
        </w:rPr>
        <w:t>100 Leadenhall Street, London, EC3A 3BP</w:t>
      </w:r>
    </w:p>
    <w:p w14:paraId="31880437" w14:textId="3080194B" w:rsidR="00957CFF" w:rsidRPr="00B64B67" w:rsidRDefault="008128D0" w:rsidP="004608BC">
      <w:pPr>
        <w:pStyle w:val="NormalWeb"/>
        <w:rPr>
          <w:rStyle w:val="Strong"/>
          <w:rFonts w:asciiTheme="minorHAnsi" w:hAnsiTheme="minorHAnsi" w:cstheme="minorHAnsi"/>
        </w:rPr>
      </w:pPr>
      <w:r w:rsidRPr="00B64B67">
        <w:rPr>
          <w:rFonts w:asciiTheme="minorHAnsi" w:hAnsiTheme="minorHAnsi" w:cstheme="minorHAnsi"/>
        </w:rPr>
        <w:t>Policy number:</w:t>
      </w:r>
      <w:r w:rsidR="008554B5" w:rsidRPr="00B64B67">
        <w:rPr>
          <w:rFonts w:asciiTheme="minorHAnsi" w:hAnsiTheme="minorHAnsi" w:cstheme="minorHAnsi"/>
        </w:rPr>
        <w:t xml:space="preserve"> </w:t>
      </w:r>
      <w:r w:rsidR="00BF35B4">
        <w:rPr>
          <w:rFonts w:asciiTheme="minorHAnsi" w:hAnsiTheme="minorHAnsi" w:cstheme="minorHAnsi"/>
        </w:rPr>
        <w:t>UKMSTD00413</w:t>
      </w:r>
    </w:p>
    <w:p w14:paraId="4A16805B" w14:textId="77777777" w:rsidR="006B3F32" w:rsidRPr="00B64B67" w:rsidRDefault="005F23B6" w:rsidP="004608BC">
      <w:pPr>
        <w:pStyle w:val="NormalWeb"/>
        <w:rPr>
          <w:rStyle w:val="Strong"/>
          <w:rFonts w:asciiTheme="minorHAnsi" w:hAnsiTheme="minorHAnsi" w:cstheme="minorHAnsi"/>
        </w:rPr>
      </w:pPr>
      <w:r w:rsidRPr="00B64B67">
        <w:rPr>
          <w:rStyle w:val="Strong"/>
          <w:rFonts w:asciiTheme="minorHAnsi" w:hAnsiTheme="minorHAnsi" w:cstheme="minorHAnsi"/>
        </w:rPr>
        <w:t>Authorisation Scheme</w:t>
      </w:r>
    </w:p>
    <w:p w14:paraId="5C46FCBF" w14:textId="5A95F436" w:rsidR="004608BC" w:rsidRPr="00B64B67" w:rsidRDefault="004608BC" w:rsidP="004608BC">
      <w:pPr>
        <w:pStyle w:val="NormalWeb"/>
        <w:rPr>
          <w:rFonts w:asciiTheme="minorHAnsi" w:hAnsiTheme="minorHAnsi" w:cstheme="minorHAnsi"/>
        </w:rPr>
      </w:pPr>
      <w:r w:rsidRPr="00B64B67">
        <w:rPr>
          <w:rFonts w:asciiTheme="minorHAnsi" w:hAnsiTheme="minorHAnsi" w:cstheme="minorHAnsi"/>
        </w:rPr>
        <w:t>We are regulated by the Bar Council and the Bar Standards Board (BSB) to provide legal services in England and Wales. Chambers and barristers ar</w:t>
      </w:r>
      <w:r w:rsidR="008554B5" w:rsidRPr="00B64B67">
        <w:rPr>
          <w:rFonts w:asciiTheme="minorHAnsi" w:hAnsiTheme="minorHAnsi" w:cstheme="minorHAnsi"/>
        </w:rPr>
        <w:t>e governed by</w:t>
      </w:r>
      <w:r w:rsidRPr="00B64B67">
        <w:rPr>
          <w:rFonts w:asciiTheme="minorHAnsi" w:hAnsiTheme="minorHAnsi" w:cstheme="minorHAnsi"/>
        </w:rPr>
        <w:t xml:space="preserve"> the</w:t>
      </w:r>
      <w:r w:rsidR="00BF35B4">
        <w:rPr>
          <w:rFonts w:asciiTheme="minorHAnsi" w:hAnsiTheme="minorHAnsi" w:cstheme="minorHAnsi"/>
        </w:rPr>
        <w:t xml:space="preserve"> </w:t>
      </w:r>
      <w:r w:rsidRPr="00B64B67">
        <w:rPr>
          <w:rFonts w:asciiTheme="minorHAnsi" w:hAnsiTheme="minorHAnsi" w:cstheme="minorHAnsi"/>
        </w:rPr>
        <w:t>Code of</w:t>
      </w:r>
      <w:r w:rsidR="00957CFF" w:rsidRPr="00B64B67">
        <w:rPr>
          <w:rFonts w:asciiTheme="minorHAnsi" w:hAnsiTheme="minorHAnsi" w:cstheme="minorHAnsi"/>
        </w:rPr>
        <w:t xml:space="preserve"> Conduct which is available on</w:t>
      </w:r>
      <w:r w:rsidRPr="00B64B67">
        <w:rPr>
          <w:rFonts w:asciiTheme="minorHAnsi" w:hAnsiTheme="minorHAnsi" w:cstheme="minorHAnsi"/>
        </w:rPr>
        <w:t xml:space="preserve"> the Bar Stand</w:t>
      </w:r>
      <w:r w:rsidR="006B3F32" w:rsidRPr="00B64B67">
        <w:rPr>
          <w:rFonts w:asciiTheme="minorHAnsi" w:hAnsiTheme="minorHAnsi" w:cstheme="minorHAnsi"/>
        </w:rPr>
        <w:t xml:space="preserve">ards Board website </w:t>
      </w:r>
      <w:hyperlink r:id="rId6" w:history="1">
        <w:r w:rsidRPr="00B64B67">
          <w:rPr>
            <w:rStyle w:val="Hyperlink"/>
            <w:rFonts w:asciiTheme="minorHAnsi" w:hAnsiTheme="minorHAnsi" w:cstheme="minorHAnsi"/>
          </w:rPr>
          <w:t>www.barstandardsboard.org.uk</w:t>
        </w:r>
      </w:hyperlink>
      <w:r w:rsidR="00883671" w:rsidRPr="00B64B67">
        <w:rPr>
          <w:rFonts w:asciiTheme="minorHAnsi" w:hAnsiTheme="minorHAnsi" w:cstheme="minorHAnsi"/>
        </w:rPr>
        <w:t>. The Bar Standards Board address is:</w:t>
      </w:r>
      <w:r w:rsidR="00883671" w:rsidRPr="00B64B67">
        <w:rPr>
          <w:rFonts w:asciiTheme="minorHAnsi" w:hAnsiTheme="minorHAnsi" w:cstheme="minorHAnsi"/>
        </w:rPr>
        <w:br/>
        <w:t>Bar Standards Board,</w:t>
      </w:r>
      <w:r w:rsidR="00957CFF" w:rsidRPr="00B64B67">
        <w:rPr>
          <w:rFonts w:asciiTheme="minorHAnsi" w:hAnsiTheme="minorHAnsi" w:cstheme="minorHAnsi"/>
        </w:rPr>
        <w:br/>
      </w:r>
      <w:r w:rsidR="00883671" w:rsidRPr="00B64B67">
        <w:rPr>
          <w:rFonts w:asciiTheme="minorHAnsi" w:hAnsiTheme="minorHAnsi" w:cstheme="minorHAnsi"/>
        </w:rPr>
        <w:t>289-293 High Holborn,</w:t>
      </w:r>
      <w:r w:rsidR="00957CFF" w:rsidRPr="00B64B67">
        <w:rPr>
          <w:rFonts w:asciiTheme="minorHAnsi" w:hAnsiTheme="minorHAnsi" w:cstheme="minorHAnsi"/>
        </w:rPr>
        <w:br/>
        <w:t>London</w:t>
      </w:r>
      <w:r w:rsidR="00957CFF" w:rsidRPr="00B64B67">
        <w:rPr>
          <w:rFonts w:asciiTheme="minorHAnsi" w:hAnsiTheme="minorHAnsi" w:cstheme="minorHAnsi"/>
        </w:rPr>
        <w:br/>
      </w:r>
      <w:r w:rsidR="00883671" w:rsidRPr="00B64B67">
        <w:rPr>
          <w:rFonts w:asciiTheme="minorHAnsi" w:hAnsiTheme="minorHAnsi" w:cstheme="minorHAnsi"/>
        </w:rPr>
        <w:t>WC1V 7HZ.</w:t>
      </w:r>
      <w:r w:rsidR="00957CFF" w:rsidRPr="00B64B67">
        <w:rPr>
          <w:rFonts w:asciiTheme="minorHAnsi" w:hAnsiTheme="minorHAnsi" w:cstheme="minorHAnsi"/>
        </w:rPr>
        <w:br/>
      </w:r>
      <w:r w:rsidR="00883671" w:rsidRPr="00B64B67">
        <w:rPr>
          <w:rFonts w:asciiTheme="minorHAnsi" w:hAnsiTheme="minorHAnsi" w:cstheme="minorHAnsi"/>
        </w:rPr>
        <w:br/>
        <w:t>Tel: 020 7611 1444</w:t>
      </w:r>
      <w:r w:rsidR="001C0B30">
        <w:rPr>
          <w:rFonts w:asciiTheme="minorHAnsi" w:hAnsiTheme="minorHAnsi" w:cstheme="minorHAnsi"/>
        </w:rPr>
        <w:t>,</w:t>
      </w:r>
      <w:r w:rsidR="00883671" w:rsidRPr="00B64B67">
        <w:rPr>
          <w:rFonts w:asciiTheme="minorHAnsi" w:hAnsiTheme="minorHAnsi" w:cstheme="minorHAnsi"/>
        </w:rPr>
        <w:t xml:space="preserve"> Fax: 020 7831 9217 </w:t>
      </w:r>
    </w:p>
    <w:p w14:paraId="2A5B157D" w14:textId="77777777" w:rsidR="007C2585" w:rsidRPr="00B64B67" w:rsidRDefault="007C2585" w:rsidP="004608BC">
      <w:pPr>
        <w:pStyle w:val="NormalWeb"/>
        <w:rPr>
          <w:rStyle w:val="Strong"/>
          <w:rFonts w:asciiTheme="minorHAnsi" w:hAnsiTheme="minorHAnsi" w:cstheme="minorHAnsi"/>
        </w:rPr>
      </w:pPr>
      <w:r w:rsidRPr="00B64B67">
        <w:rPr>
          <w:rStyle w:val="Strong"/>
          <w:rFonts w:asciiTheme="minorHAnsi" w:hAnsiTheme="minorHAnsi" w:cstheme="minorHAnsi"/>
        </w:rPr>
        <w:t>Complaints</w:t>
      </w:r>
    </w:p>
    <w:p w14:paraId="035417AF" w14:textId="5CB4600A" w:rsidR="00911C3E" w:rsidRPr="00B64B67" w:rsidRDefault="00B94ECA" w:rsidP="004608BC">
      <w:pPr>
        <w:pStyle w:val="NormalWeb"/>
        <w:rPr>
          <w:rFonts w:asciiTheme="minorHAnsi" w:hAnsiTheme="minorHAnsi" w:cstheme="minorHAnsi"/>
        </w:rPr>
      </w:pPr>
      <w:r w:rsidRPr="00B64B67">
        <w:rPr>
          <w:rStyle w:val="Strong"/>
          <w:rFonts w:asciiTheme="minorHAnsi" w:hAnsiTheme="minorHAnsi" w:cstheme="minorHAnsi"/>
          <w:b w:val="0"/>
        </w:rPr>
        <w:t xml:space="preserve">Our full complaints procedure is available on our website. </w:t>
      </w:r>
      <w:r w:rsidR="004608BC" w:rsidRPr="00B64B67">
        <w:rPr>
          <w:rFonts w:asciiTheme="minorHAnsi" w:hAnsiTheme="minorHAnsi" w:cstheme="minorHAnsi"/>
        </w:rPr>
        <w:t>Complaints can be</w:t>
      </w:r>
      <w:r w:rsidR="00883671" w:rsidRPr="00B64B67">
        <w:rPr>
          <w:rFonts w:asciiTheme="minorHAnsi" w:hAnsiTheme="minorHAnsi" w:cstheme="minorHAnsi"/>
        </w:rPr>
        <w:t xml:space="preserve"> made </w:t>
      </w:r>
      <w:r w:rsidRPr="00B64B67">
        <w:rPr>
          <w:rFonts w:asciiTheme="minorHAnsi" w:hAnsiTheme="minorHAnsi" w:cstheme="minorHAnsi"/>
        </w:rPr>
        <w:t xml:space="preserve">initially </w:t>
      </w:r>
      <w:r w:rsidR="00883671" w:rsidRPr="00B64B67">
        <w:rPr>
          <w:rFonts w:asciiTheme="minorHAnsi" w:hAnsiTheme="minorHAnsi" w:cstheme="minorHAnsi"/>
        </w:rPr>
        <w:t>to</w:t>
      </w:r>
      <w:r w:rsidR="00957CFF" w:rsidRPr="00B64B67">
        <w:rPr>
          <w:rFonts w:asciiTheme="minorHAnsi" w:hAnsiTheme="minorHAnsi" w:cstheme="minorHAnsi"/>
        </w:rPr>
        <w:t xml:space="preserve"> the</w:t>
      </w:r>
      <w:r w:rsidR="00883671" w:rsidRPr="00B64B67">
        <w:rPr>
          <w:rFonts w:asciiTheme="minorHAnsi" w:hAnsiTheme="minorHAnsi" w:cstheme="minorHAnsi"/>
        </w:rPr>
        <w:t xml:space="preserve"> </w:t>
      </w:r>
      <w:r w:rsidR="00881350">
        <w:rPr>
          <w:rFonts w:asciiTheme="minorHAnsi" w:hAnsiTheme="minorHAnsi" w:cstheme="minorHAnsi"/>
        </w:rPr>
        <w:t>Chambers Director</w:t>
      </w:r>
      <w:r w:rsidR="00883671" w:rsidRPr="00B64B67">
        <w:rPr>
          <w:rFonts w:asciiTheme="minorHAnsi" w:hAnsiTheme="minorHAnsi" w:cstheme="minorHAnsi"/>
        </w:rPr>
        <w:t xml:space="preserve">, </w:t>
      </w:r>
      <w:r w:rsidR="00881350">
        <w:rPr>
          <w:rFonts w:asciiTheme="minorHAnsi" w:hAnsiTheme="minorHAnsi" w:cstheme="minorHAnsi"/>
        </w:rPr>
        <w:t xml:space="preserve">Ben Newham </w:t>
      </w:r>
      <w:r w:rsidR="004608BC" w:rsidRPr="00B64B67">
        <w:rPr>
          <w:rFonts w:asciiTheme="minorHAnsi" w:hAnsiTheme="minorHAnsi" w:cstheme="minorHAnsi"/>
        </w:rPr>
        <w:t xml:space="preserve">who has responsibility for ensuring that the requirements of all relevant quality standards and codes applicable to the Bar are implemented. Anyone who is not satisfied with the way in which a complaint is dealt with </w:t>
      </w:r>
      <w:r w:rsidR="00883671" w:rsidRPr="00B64B67">
        <w:rPr>
          <w:rFonts w:asciiTheme="minorHAnsi" w:hAnsiTheme="minorHAnsi" w:cstheme="minorHAnsi"/>
        </w:rPr>
        <w:t xml:space="preserve">by Chambers </w:t>
      </w:r>
      <w:r w:rsidR="004608BC" w:rsidRPr="00B64B67">
        <w:rPr>
          <w:rFonts w:asciiTheme="minorHAnsi" w:hAnsiTheme="minorHAnsi" w:cstheme="minorHAnsi"/>
        </w:rPr>
        <w:t>can also make a complaint to</w:t>
      </w:r>
      <w:r w:rsidR="00881350">
        <w:rPr>
          <w:rFonts w:asciiTheme="minorHAnsi" w:hAnsiTheme="minorHAnsi" w:cstheme="minorHAnsi"/>
        </w:rPr>
        <w:t xml:space="preserve"> the </w:t>
      </w:r>
      <w:r w:rsidR="004608BC" w:rsidRPr="00B64B67">
        <w:rPr>
          <w:rFonts w:asciiTheme="minorHAnsi" w:hAnsiTheme="minorHAnsi" w:cstheme="minorHAnsi"/>
        </w:rPr>
        <w:t xml:space="preserve">Complaints Commissioner </w:t>
      </w:r>
      <w:r w:rsidR="00881350">
        <w:rPr>
          <w:rFonts w:asciiTheme="minorHAnsi" w:hAnsiTheme="minorHAnsi" w:cstheme="minorHAnsi"/>
        </w:rPr>
        <w:t>at</w:t>
      </w:r>
      <w:r w:rsidR="004608BC" w:rsidRPr="00B64B67">
        <w:rPr>
          <w:rFonts w:asciiTheme="minorHAnsi" w:hAnsiTheme="minorHAnsi" w:cstheme="minorHAnsi"/>
        </w:rPr>
        <w:t xml:space="preserve"> the Bar Standards Board.</w:t>
      </w:r>
      <w:r w:rsidR="00911C3E" w:rsidRPr="00B64B67">
        <w:rPr>
          <w:rFonts w:asciiTheme="minorHAnsi" w:hAnsiTheme="minorHAnsi" w:cstheme="minorHAnsi"/>
        </w:rPr>
        <w:br/>
      </w:r>
      <w:r w:rsidR="004608BC" w:rsidRPr="00B64B67">
        <w:rPr>
          <w:rFonts w:asciiTheme="minorHAnsi" w:hAnsiTheme="minorHAnsi" w:cstheme="minorHAnsi"/>
        </w:rPr>
        <w:t>The address is</w:t>
      </w:r>
      <w:r w:rsidR="00911C3E" w:rsidRPr="00B64B67">
        <w:rPr>
          <w:rFonts w:asciiTheme="minorHAnsi" w:hAnsiTheme="minorHAnsi" w:cstheme="minorHAnsi"/>
        </w:rPr>
        <w:t>:</w:t>
      </w:r>
    </w:p>
    <w:p w14:paraId="4C1D3BB0" w14:textId="55142C1F" w:rsidR="00740E7F" w:rsidRPr="00B64B67" w:rsidRDefault="004608BC" w:rsidP="004608BC">
      <w:pPr>
        <w:pStyle w:val="NormalWeb"/>
        <w:rPr>
          <w:rFonts w:asciiTheme="minorHAnsi" w:hAnsiTheme="minorHAnsi" w:cstheme="minorHAnsi"/>
        </w:rPr>
      </w:pPr>
      <w:r w:rsidRPr="00B64B67">
        <w:rPr>
          <w:rFonts w:asciiTheme="minorHAnsi" w:hAnsiTheme="minorHAnsi" w:cstheme="minorHAnsi"/>
        </w:rPr>
        <w:t>Bar Standards Board,</w:t>
      </w:r>
      <w:r w:rsidR="00911C3E" w:rsidRPr="00B64B67">
        <w:rPr>
          <w:rFonts w:asciiTheme="minorHAnsi" w:hAnsiTheme="minorHAnsi" w:cstheme="minorHAnsi"/>
        </w:rPr>
        <w:br/>
      </w:r>
      <w:r w:rsidRPr="00B64B67">
        <w:rPr>
          <w:rFonts w:asciiTheme="minorHAnsi" w:hAnsiTheme="minorHAnsi" w:cstheme="minorHAnsi"/>
        </w:rPr>
        <w:t>289-293 High Holb</w:t>
      </w:r>
      <w:r w:rsidR="00883671" w:rsidRPr="00B64B67">
        <w:rPr>
          <w:rFonts w:asciiTheme="minorHAnsi" w:hAnsiTheme="minorHAnsi" w:cstheme="minorHAnsi"/>
        </w:rPr>
        <w:t>orn,</w:t>
      </w:r>
      <w:r w:rsidR="00911C3E" w:rsidRPr="00B64B67">
        <w:rPr>
          <w:rFonts w:asciiTheme="minorHAnsi" w:hAnsiTheme="minorHAnsi" w:cstheme="minorHAnsi"/>
        </w:rPr>
        <w:br/>
        <w:t>London</w:t>
      </w:r>
      <w:r w:rsidR="00911C3E" w:rsidRPr="00B64B67">
        <w:rPr>
          <w:rFonts w:asciiTheme="minorHAnsi" w:hAnsiTheme="minorHAnsi" w:cstheme="minorHAnsi"/>
        </w:rPr>
        <w:br/>
      </w:r>
      <w:r w:rsidR="00883671" w:rsidRPr="00B64B67">
        <w:rPr>
          <w:rFonts w:asciiTheme="minorHAnsi" w:hAnsiTheme="minorHAnsi" w:cstheme="minorHAnsi"/>
        </w:rPr>
        <w:t xml:space="preserve">WC1V 7HZ </w:t>
      </w:r>
    </w:p>
    <w:p w14:paraId="1887A1BD" w14:textId="6E383CFC" w:rsidR="00883671" w:rsidRPr="00B64B67" w:rsidRDefault="00883671" w:rsidP="004608BC">
      <w:pPr>
        <w:pStyle w:val="NormalWeb"/>
        <w:rPr>
          <w:rFonts w:asciiTheme="minorHAnsi" w:hAnsiTheme="minorHAnsi" w:cstheme="minorHAnsi"/>
        </w:rPr>
      </w:pPr>
      <w:r w:rsidRPr="00B64B67">
        <w:rPr>
          <w:rFonts w:asciiTheme="minorHAnsi" w:hAnsiTheme="minorHAnsi" w:cstheme="minorHAnsi"/>
        </w:rPr>
        <w:t>Tel</w:t>
      </w:r>
      <w:r w:rsidR="004608BC" w:rsidRPr="00B64B67">
        <w:rPr>
          <w:rFonts w:asciiTheme="minorHAnsi" w:hAnsiTheme="minorHAnsi" w:cstheme="minorHAnsi"/>
        </w:rPr>
        <w:t>: 020 7611 1444</w:t>
      </w:r>
      <w:r w:rsidR="001C0B30">
        <w:rPr>
          <w:rFonts w:asciiTheme="minorHAnsi" w:hAnsiTheme="minorHAnsi" w:cstheme="minorHAnsi"/>
        </w:rPr>
        <w:t>,</w:t>
      </w:r>
      <w:r w:rsidR="004608BC" w:rsidRPr="00B64B67">
        <w:rPr>
          <w:rFonts w:asciiTheme="minorHAnsi" w:hAnsiTheme="minorHAnsi" w:cstheme="minorHAnsi"/>
        </w:rPr>
        <w:t xml:space="preserve"> Fax: 020 7831 9217 </w:t>
      </w:r>
    </w:p>
    <w:p w14:paraId="26548F20" w14:textId="7E887C44" w:rsidR="004608BC" w:rsidRPr="00B64B67" w:rsidRDefault="004608BC" w:rsidP="004608BC">
      <w:pPr>
        <w:pStyle w:val="NormalWeb"/>
        <w:rPr>
          <w:rFonts w:asciiTheme="minorHAnsi" w:hAnsiTheme="minorHAnsi" w:cstheme="minorHAnsi"/>
        </w:rPr>
      </w:pPr>
      <w:r w:rsidRPr="00B64B67">
        <w:rPr>
          <w:rFonts w:asciiTheme="minorHAnsi" w:hAnsiTheme="minorHAnsi" w:cstheme="minorHAnsi"/>
        </w:rPr>
        <w:t xml:space="preserve">Website address is </w:t>
      </w:r>
      <w:hyperlink r:id="rId7" w:history="1">
        <w:r w:rsidRPr="00B64B67">
          <w:rPr>
            <w:rStyle w:val="Hyperlink"/>
            <w:rFonts w:asciiTheme="minorHAnsi" w:hAnsiTheme="minorHAnsi" w:cstheme="minorHAnsi"/>
          </w:rPr>
          <w:t>www.barstandardsboard.org.uk</w:t>
        </w:r>
      </w:hyperlink>
      <w:r w:rsidRPr="00B64B67">
        <w:rPr>
          <w:rFonts w:asciiTheme="minorHAnsi" w:hAnsiTheme="minorHAnsi" w:cstheme="minorHAnsi"/>
        </w:rPr>
        <w:t xml:space="preserve"> </w:t>
      </w:r>
    </w:p>
    <w:p w14:paraId="150392B3" w14:textId="77777777" w:rsidR="004D3475" w:rsidRPr="00B64B67" w:rsidRDefault="004D3475" w:rsidP="004608BC">
      <w:pPr>
        <w:pStyle w:val="NormalWeb"/>
        <w:rPr>
          <w:rStyle w:val="Strong"/>
          <w:rFonts w:asciiTheme="minorHAnsi" w:hAnsiTheme="minorHAnsi" w:cstheme="minorHAnsi"/>
        </w:rPr>
      </w:pPr>
      <w:r w:rsidRPr="00B64B67">
        <w:rPr>
          <w:rStyle w:val="Strong"/>
          <w:rFonts w:asciiTheme="minorHAnsi" w:hAnsiTheme="minorHAnsi" w:cstheme="minorHAnsi"/>
        </w:rPr>
        <w:t>Standard Terms of Business</w:t>
      </w:r>
    </w:p>
    <w:p w14:paraId="451F88DC" w14:textId="77777777" w:rsidR="00962D02" w:rsidRPr="00B64B67" w:rsidRDefault="004608BC" w:rsidP="004608BC">
      <w:pPr>
        <w:pStyle w:val="NormalWeb"/>
        <w:rPr>
          <w:rFonts w:asciiTheme="minorHAnsi" w:hAnsiTheme="minorHAnsi" w:cstheme="minorHAnsi"/>
        </w:rPr>
      </w:pPr>
      <w:r w:rsidRPr="00B64B67">
        <w:rPr>
          <w:rFonts w:asciiTheme="minorHAnsi" w:hAnsiTheme="minorHAnsi" w:cstheme="minorHAnsi"/>
        </w:rPr>
        <w:t>Our standard</w:t>
      </w:r>
      <w:r w:rsidR="00962D02" w:rsidRPr="00B64B67">
        <w:rPr>
          <w:rFonts w:asciiTheme="minorHAnsi" w:hAnsiTheme="minorHAnsi" w:cstheme="minorHAnsi"/>
        </w:rPr>
        <w:t xml:space="preserve"> terms of business are listed on our website and </w:t>
      </w:r>
      <w:r w:rsidRPr="00B64B67">
        <w:rPr>
          <w:rFonts w:asciiTheme="minorHAnsi" w:hAnsiTheme="minorHAnsi" w:cstheme="minorHAnsi"/>
        </w:rPr>
        <w:t>are available on request</w:t>
      </w:r>
      <w:r w:rsidR="00962D02" w:rsidRPr="00B64B67">
        <w:rPr>
          <w:rFonts w:asciiTheme="minorHAnsi" w:hAnsiTheme="minorHAnsi" w:cstheme="minorHAnsi"/>
        </w:rPr>
        <w:t>. They</w:t>
      </w:r>
      <w:r w:rsidRPr="00B64B67">
        <w:rPr>
          <w:rFonts w:asciiTheme="minorHAnsi" w:hAnsiTheme="minorHAnsi" w:cstheme="minorHAnsi"/>
        </w:rPr>
        <w:t xml:space="preserve"> will normally </w:t>
      </w:r>
      <w:r w:rsidR="00962D02" w:rsidRPr="00B64B67">
        <w:rPr>
          <w:rFonts w:asciiTheme="minorHAnsi" w:hAnsiTheme="minorHAnsi" w:cstheme="minorHAnsi"/>
        </w:rPr>
        <w:t>be issued at the commencement of any new instructions to chambers.</w:t>
      </w:r>
    </w:p>
    <w:p w14:paraId="65D243B9" w14:textId="77777777" w:rsidR="003F70F0" w:rsidRPr="00B64B67" w:rsidRDefault="003F70F0" w:rsidP="004608BC">
      <w:pPr>
        <w:pStyle w:val="NormalWeb"/>
        <w:rPr>
          <w:rStyle w:val="Strong"/>
          <w:rFonts w:asciiTheme="minorHAnsi" w:hAnsiTheme="minorHAnsi" w:cstheme="minorHAnsi"/>
        </w:rPr>
      </w:pPr>
      <w:r w:rsidRPr="00B64B67">
        <w:rPr>
          <w:rStyle w:val="Strong"/>
          <w:rFonts w:asciiTheme="minorHAnsi" w:hAnsiTheme="minorHAnsi" w:cstheme="minorHAnsi"/>
        </w:rPr>
        <w:lastRenderedPageBreak/>
        <w:t>Applicable Law</w:t>
      </w:r>
    </w:p>
    <w:p w14:paraId="4E7D0E50" w14:textId="77777777" w:rsidR="004608BC" w:rsidRPr="00B64B67" w:rsidRDefault="004608BC" w:rsidP="004608BC">
      <w:pPr>
        <w:pStyle w:val="NormalWeb"/>
        <w:rPr>
          <w:rFonts w:asciiTheme="minorHAnsi" w:hAnsiTheme="minorHAnsi" w:cstheme="minorHAnsi"/>
        </w:rPr>
      </w:pPr>
      <w:r w:rsidRPr="00B64B67">
        <w:rPr>
          <w:rFonts w:asciiTheme="minorHAnsi" w:hAnsiTheme="minorHAnsi" w:cstheme="minorHAnsi"/>
        </w:rPr>
        <w:t>Unless otherwise agreed the English courts will have exclusive jurisdiction in relation to any claim, dispute or difference concerning our services and any matter arising from it.</w:t>
      </w:r>
    </w:p>
    <w:p w14:paraId="2E9AE170" w14:textId="77777777" w:rsidR="004608BC" w:rsidRPr="00B64B67" w:rsidRDefault="004608BC" w:rsidP="004608BC">
      <w:pPr>
        <w:rPr>
          <w:rFonts w:cstheme="minorHAnsi"/>
        </w:rPr>
      </w:pPr>
    </w:p>
    <w:p w14:paraId="06C75F61" w14:textId="77777777" w:rsidR="004608BC" w:rsidRPr="00B64B67" w:rsidRDefault="004608BC" w:rsidP="00C14918">
      <w:pPr>
        <w:rPr>
          <w:rFonts w:cstheme="minorHAnsi"/>
        </w:rPr>
      </w:pPr>
    </w:p>
    <w:sectPr w:rsidR="004608BC" w:rsidRPr="00B64B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303"/>
    <w:rsid w:val="00000738"/>
    <w:rsid w:val="00073D92"/>
    <w:rsid w:val="001B0A2B"/>
    <w:rsid w:val="001C0B30"/>
    <w:rsid w:val="003F70F0"/>
    <w:rsid w:val="004138EB"/>
    <w:rsid w:val="004608BC"/>
    <w:rsid w:val="004A4C69"/>
    <w:rsid w:val="004D3475"/>
    <w:rsid w:val="00523592"/>
    <w:rsid w:val="005F23B6"/>
    <w:rsid w:val="005F38AB"/>
    <w:rsid w:val="00623FEA"/>
    <w:rsid w:val="006835C3"/>
    <w:rsid w:val="006B3F32"/>
    <w:rsid w:val="00740E7F"/>
    <w:rsid w:val="007C2585"/>
    <w:rsid w:val="008128D0"/>
    <w:rsid w:val="008554B5"/>
    <w:rsid w:val="00881350"/>
    <w:rsid w:val="00883671"/>
    <w:rsid w:val="00896D20"/>
    <w:rsid w:val="008A1276"/>
    <w:rsid w:val="00911C3E"/>
    <w:rsid w:val="00950620"/>
    <w:rsid w:val="00957CFF"/>
    <w:rsid w:val="00962D02"/>
    <w:rsid w:val="00B255CE"/>
    <w:rsid w:val="00B64B67"/>
    <w:rsid w:val="00B94ECA"/>
    <w:rsid w:val="00BC28BF"/>
    <w:rsid w:val="00BF35B4"/>
    <w:rsid w:val="00C14918"/>
    <w:rsid w:val="00C27303"/>
    <w:rsid w:val="00CD0087"/>
    <w:rsid w:val="00CE7CC3"/>
    <w:rsid w:val="00DC6360"/>
    <w:rsid w:val="00DE327C"/>
    <w:rsid w:val="00DF41EA"/>
    <w:rsid w:val="00EE5AC8"/>
    <w:rsid w:val="00F86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6516"/>
  <w15:docId w15:val="{25E77263-DD46-4D28-A79D-7BF4885A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8BC"/>
    <w:rPr>
      <w:color w:val="0000FF"/>
      <w:u w:val="single"/>
    </w:rPr>
  </w:style>
  <w:style w:type="paragraph" w:styleId="NormalWeb">
    <w:name w:val="Normal (Web)"/>
    <w:basedOn w:val="Normal"/>
    <w:uiPriority w:val="99"/>
    <w:unhideWhenUsed/>
    <w:rsid w:val="004608BC"/>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4608BC"/>
    <w:rPr>
      <w:b/>
      <w:bCs/>
    </w:rPr>
  </w:style>
  <w:style w:type="character" w:styleId="FollowedHyperlink">
    <w:name w:val="FollowedHyperlink"/>
    <w:basedOn w:val="DefaultParagraphFont"/>
    <w:uiPriority w:val="99"/>
    <w:semiHidden/>
    <w:unhideWhenUsed/>
    <w:rsid w:val="00962D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384572">
      <w:bodyDiv w:val="1"/>
      <w:marLeft w:val="0"/>
      <w:marRight w:val="0"/>
      <w:marTop w:val="0"/>
      <w:marBottom w:val="0"/>
      <w:divBdr>
        <w:top w:val="none" w:sz="0" w:space="0" w:color="auto"/>
        <w:left w:val="none" w:sz="0" w:space="0" w:color="auto"/>
        <w:bottom w:val="none" w:sz="0" w:space="0" w:color="auto"/>
        <w:right w:val="none" w:sz="0" w:space="0" w:color="auto"/>
      </w:divBdr>
    </w:div>
    <w:div w:id="181548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rstandardsboard.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rstandardsboard.org.uk" TargetMode="External"/><Relationship Id="rId5" Type="http://schemas.openxmlformats.org/officeDocument/2006/relationships/hyperlink" Target="http://www.8newsquare.co.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 Gibson</dc:creator>
  <cp:lastModifiedBy>Samantha Bunn</cp:lastModifiedBy>
  <cp:revision>4</cp:revision>
  <cp:lastPrinted>2013-02-07T14:22:00Z</cp:lastPrinted>
  <dcterms:created xsi:type="dcterms:W3CDTF">2021-01-04T16:09:00Z</dcterms:created>
  <dcterms:modified xsi:type="dcterms:W3CDTF">2021-01-04T16:13:00Z</dcterms:modified>
</cp:coreProperties>
</file>